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A" w:rsidRDefault="0079694E" w:rsidP="00BE1BEA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D0" w:rsidRDefault="008C15FA" w:rsidP="00BE1BEA">
      <w:pPr>
        <w:spacing w:after="0"/>
        <w:jc w:val="right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Пресс-релиз</w:t>
      </w:r>
    </w:p>
    <w:p w:rsidR="00BE1BEA" w:rsidRPr="00822B4E" w:rsidRDefault="00822B4E" w:rsidP="00BE1BE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</w:pPr>
      <w:r w:rsidRPr="00822B4E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>Итоги</w:t>
      </w:r>
      <w:r w:rsidR="00BE1BEA" w:rsidRPr="00822B4E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 xml:space="preserve"> </w:t>
      </w:r>
      <w:r w:rsidR="00E52F94" w:rsidRPr="00822B4E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>полугоди</w:t>
      </w:r>
      <w:r w:rsidRPr="00822B4E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>я:</w:t>
      </w:r>
      <w:r w:rsidR="00BE1BEA" w:rsidRPr="00822B4E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 xml:space="preserve"> </w:t>
      </w:r>
    </w:p>
    <w:p w:rsidR="00BE1BEA" w:rsidRPr="00822B4E" w:rsidRDefault="00822B4E" w:rsidP="008C15FA">
      <w:pPr>
        <w:spacing w:after="0" w:line="240" w:lineRule="auto"/>
        <w:jc w:val="center"/>
        <w:rPr>
          <w:rFonts w:ascii="Segoe UI" w:eastAsia="Times New Roman" w:hAnsi="Segoe UI" w:cs="Segoe UI"/>
          <w:b/>
          <w:color w:val="006FBA"/>
          <w:sz w:val="30"/>
          <w:szCs w:val="30"/>
          <w:lang w:eastAsia="ru-RU"/>
        </w:rPr>
      </w:pPr>
      <w:r w:rsidRPr="00822B4E">
        <w:rPr>
          <w:rFonts w:ascii="Segoe UI" w:eastAsia="Times New Roman" w:hAnsi="Segoe UI" w:cs="Segoe UI"/>
          <w:b/>
          <w:color w:val="006FBA"/>
          <w:sz w:val="30"/>
          <w:szCs w:val="30"/>
          <w:lang w:eastAsia="ru-RU"/>
        </w:rPr>
        <w:t xml:space="preserve">больше электронной регистрации, </w:t>
      </w:r>
      <w:r w:rsidR="001701F3" w:rsidRPr="00822B4E">
        <w:rPr>
          <w:rFonts w:ascii="Segoe UI" w:eastAsia="Times New Roman" w:hAnsi="Segoe UI" w:cs="Segoe UI"/>
          <w:b/>
          <w:color w:val="006FBA"/>
          <w:sz w:val="30"/>
          <w:szCs w:val="30"/>
          <w:lang w:eastAsia="ru-RU"/>
        </w:rPr>
        <w:t>меньше</w:t>
      </w:r>
      <w:r w:rsidR="00BE1BEA" w:rsidRPr="00822B4E">
        <w:rPr>
          <w:rFonts w:ascii="Segoe UI" w:eastAsia="Times New Roman" w:hAnsi="Segoe UI" w:cs="Segoe UI"/>
          <w:b/>
          <w:color w:val="006FBA"/>
          <w:sz w:val="30"/>
          <w:szCs w:val="30"/>
          <w:lang w:eastAsia="ru-RU"/>
        </w:rPr>
        <w:t xml:space="preserve"> </w:t>
      </w:r>
      <w:r w:rsidRPr="00822B4E">
        <w:rPr>
          <w:rFonts w:ascii="Segoe UI" w:eastAsia="Times New Roman" w:hAnsi="Segoe UI" w:cs="Segoe UI"/>
          <w:b/>
          <w:color w:val="006FBA"/>
          <w:sz w:val="30"/>
          <w:szCs w:val="30"/>
          <w:lang w:eastAsia="ru-RU"/>
        </w:rPr>
        <w:t>ипотеки и</w:t>
      </w:r>
    </w:p>
    <w:p w:rsidR="008C15FA" w:rsidRPr="00DC7B8A" w:rsidRDefault="008C15FA" w:rsidP="008C15FA">
      <w:pPr>
        <w:spacing w:after="0" w:line="240" w:lineRule="auto"/>
        <w:jc w:val="center"/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</w:pPr>
      <w:r w:rsidRPr="00822B4E">
        <w:rPr>
          <w:rFonts w:ascii="Segoe UI" w:eastAsia="Times New Roman" w:hAnsi="Segoe UI" w:cs="Segoe UI"/>
          <w:b/>
          <w:color w:val="006FBA"/>
          <w:sz w:val="30"/>
          <w:szCs w:val="30"/>
          <w:lang w:eastAsia="ru-RU"/>
        </w:rPr>
        <w:t xml:space="preserve">договоров </w:t>
      </w:r>
      <w:r w:rsidR="00BE1BEA" w:rsidRPr="00822B4E">
        <w:rPr>
          <w:rFonts w:ascii="Segoe UI" w:eastAsia="Times New Roman" w:hAnsi="Segoe UI" w:cs="Segoe UI"/>
          <w:b/>
          <w:color w:val="006FBA"/>
          <w:sz w:val="30"/>
          <w:szCs w:val="30"/>
          <w:lang w:eastAsia="ru-RU"/>
        </w:rPr>
        <w:t>участия в долевом строительстве</w:t>
      </w:r>
    </w:p>
    <w:p w:rsidR="008C15FA" w:rsidRPr="00DC7B8A" w:rsidRDefault="008C15FA" w:rsidP="0079694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DC0835" w:rsidRPr="00822B4E" w:rsidRDefault="00DC0835" w:rsidP="00DC083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6"/>
          <w:szCs w:val="26"/>
          <w:lang w:eastAsia="sk-SK"/>
        </w:rPr>
      </w:pPr>
      <w:r w:rsidRPr="00822B4E">
        <w:rPr>
          <w:rFonts w:ascii="Segoe UI" w:hAnsi="Segoe UI" w:cs="Segoe UI"/>
          <w:sz w:val="26"/>
          <w:szCs w:val="26"/>
          <w:lang w:eastAsia="sk-SK"/>
        </w:rPr>
        <w:t xml:space="preserve">По итогам деятельности за </w:t>
      </w:r>
      <w:r w:rsidRPr="00822B4E">
        <w:rPr>
          <w:rFonts w:ascii="Segoe UI" w:hAnsi="Segoe UI" w:cs="Segoe UI"/>
          <w:b/>
          <w:sz w:val="26"/>
          <w:szCs w:val="26"/>
          <w:lang w:eastAsia="sk-SK"/>
        </w:rPr>
        <w:t>6 месяцев 2020</w:t>
      </w:r>
      <w:r w:rsidRPr="00822B4E">
        <w:rPr>
          <w:rFonts w:ascii="Segoe UI" w:hAnsi="Segoe UI" w:cs="Segoe UI"/>
          <w:sz w:val="26"/>
          <w:szCs w:val="26"/>
          <w:lang w:eastAsia="sk-SK"/>
        </w:rPr>
        <w:t xml:space="preserve"> года Управление Росреестра по Санкт-Петербургу отмечает </w:t>
      </w:r>
      <w:r w:rsidRPr="00822B4E">
        <w:rPr>
          <w:rFonts w:ascii="Segoe UI" w:hAnsi="Segoe UI" w:cs="Segoe UI"/>
          <w:b/>
          <w:color w:val="006FBA"/>
          <w:sz w:val="26"/>
          <w:szCs w:val="26"/>
          <w:lang w:eastAsia="sk-SK"/>
        </w:rPr>
        <w:t>значительное</w:t>
      </w:r>
      <w:r w:rsidRPr="00822B4E">
        <w:rPr>
          <w:rFonts w:ascii="Segoe UI" w:hAnsi="Segoe UI" w:cs="Segoe UI"/>
          <w:sz w:val="26"/>
          <w:szCs w:val="26"/>
          <w:lang w:eastAsia="sk-SK"/>
        </w:rPr>
        <w:t xml:space="preserve"> </w:t>
      </w:r>
      <w:r w:rsidR="00822B4E" w:rsidRPr="00822B4E">
        <w:rPr>
          <w:rFonts w:ascii="Segoe UI" w:hAnsi="Segoe UI" w:cs="Segoe UI"/>
          <w:sz w:val="26"/>
          <w:szCs w:val="26"/>
          <w:lang w:eastAsia="sk-SK"/>
        </w:rPr>
        <w:t xml:space="preserve">– </w:t>
      </w:r>
      <w:r w:rsidR="00822B4E" w:rsidRPr="00822B4E">
        <w:rPr>
          <w:rFonts w:ascii="Segoe UI" w:hAnsi="Segoe UI" w:cs="Segoe UI"/>
          <w:b/>
          <w:sz w:val="26"/>
          <w:szCs w:val="26"/>
          <w:lang w:eastAsia="sk-SK"/>
        </w:rPr>
        <w:t>на 46%</w:t>
      </w:r>
      <w:r w:rsidR="00822B4E" w:rsidRPr="00822B4E">
        <w:rPr>
          <w:rFonts w:ascii="Segoe UI" w:hAnsi="Segoe UI" w:cs="Segoe UI"/>
          <w:sz w:val="26"/>
          <w:szCs w:val="26"/>
          <w:lang w:eastAsia="sk-SK"/>
        </w:rPr>
        <w:t xml:space="preserve"> -</w:t>
      </w:r>
      <w:r w:rsidR="009516A9">
        <w:rPr>
          <w:rFonts w:ascii="Segoe UI" w:hAnsi="Segoe UI" w:cs="Segoe UI"/>
          <w:sz w:val="26"/>
          <w:szCs w:val="26"/>
          <w:lang w:eastAsia="sk-SK"/>
        </w:rPr>
        <w:t xml:space="preserve"> </w:t>
      </w:r>
      <w:r w:rsidRPr="00822B4E">
        <w:rPr>
          <w:rFonts w:ascii="Segoe UI" w:hAnsi="Segoe UI" w:cs="Segoe UI"/>
          <w:b/>
          <w:color w:val="006FBA"/>
          <w:sz w:val="26"/>
          <w:szCs w:val="26"/>
          <w:lang w:eastAsia="sk-SK"/>
        </w:rPr>
        <w:t>увеличение</w:t>
      </w:r>
      <w:r w:rsidRPr="00822B4E">
        <w:rPr>
          <w:rFonts w:ascii="Segoe UI" w:hAnsi="Segoe UI" w:cs="Segoe UI"/>
          <w:sz w:val="26"/>
          <w:szCs w:val="26"/>
          <w:lang w:eastAsia="sk-SK"/>
        </w:rPr>
        <w:t xml:space="preserve"> количества </w:t>
      </w:r>
      <w:r w:rsidRPr="00822B4E">
        <w:rPr>
          <w:rFonts w:ascii="Segoe UI" w:hAnsi="Segoe UI" w:cs="Segoe UI"/>
          <w:b/>
          <w:color w:val="006FBA"/>
          <w:sz w:val="26"/>
          <w:szCs w:val="26"/>
          <w:lang w:eastAsia="sk-SK"/>
        </w:rPr>
        <w:t xml:space="preserve">заявлений </w:t>
      </w:r>
      <w:r w:rsidRPr="00822B4E">
        <w:rPr>
          <w:rFonts w:ascii="Segoe UI" w:hAnsi="Segoe UI" w:cs="Segoe UI"/>
          <w:b/>
          <w:color w:val="006FBA"/>
          <w:sz w:val="26"/>
          <w:szCs w:val="26"/>
        </w:rPr>
        <w:t>в</w:t>
      </w:r>
      <w:r w:rsidRPr="00822B4E">
        <w:rPr>
          <w:rFonts w:ascii="Segoe UI" w:hAnsi="Segoe UI" w:cs="Segoe UI"/>
          <w:b/>
          <w:color w:val="006FBA"/>
          <w:sz w:val="26"/>
          <w:szCs w:val="26"/>
          <w:lang w:eastAsia="sk-SK"/>
        </w:rPr>
        <w:t xml:space="preserve"> электронном виде</w:t>
      </w:r>
      <w:r w:rsidRPr="00822B4E">
        <w:rPr>
          <w:rFonts w:ascii="Segoe UI" w:hAnsi="Segoe UI" w:cs="Segoe UI"/>
          <w:b/>
          <w:color w:val="006FBA"/>
          <w:sz w:val="26"/>
          <w:szCs w:val="26"/>
        </w:rPr>
        <w:t xml:space="preserve"> о государственной регистрации прав, поданных </w:t>
      </w:r>
      <w:r w:rsidR="009516A9">
        <w:rPr>
          <w:rFonts w:ascii="Segoe UI" w:hAnsi="Segoe UI" w:cs="Segoe UI"/>
          <w:sz w:val="26"/>
          <w:szCs w:val="26"/>
          <w:lang w:eastAsia="sk-SK"/>
        </w:rPr>
        <w:t xml:space="preserve">через портал Росреестра: </w:t>
      </w:r>
      <w:r w:rsidRPr="00822B4E">
        <w:rPr>
          <w:rFonts w:ascii="Segoe UI" w:hAnsi="Segoe UI" w:cs="Segoe UI"/>
          <w:b/>
          <w:sz w:val="26"/>
          <w:szCs w:val="26"/>
          <w:lang w:eastAsia="sk-SK"/>
        </w:rPr>
        <w:t xml:space="preserve"> </w:t>
      </w:r>
      <w:r w:rsidRPr="00822B4E">
        <w:rPr>
          <w:rFonts w:ascii="Segoe UI" w:hAnsi="Segoe UI" w:cs="Segoe UI"/>
          <w:b/>
          <w:sz w:val="26"/>
          <w:szCs w:val="26"/>
        </w:rPr>
        <w:t>84</w:t>
      </w:r>
      <w:r w:rsidR="00822B4E" w:rsidRPr="00822B4E">
        <w:rPr>
          <w:rFonts w:ascii="Segoe UI" w:hAnsi="Segoe UI" w:cs="Segoe UI"/>
          <w:b/>
          <w:sz w:val="26"/>
          <w:szCs w:val="26"/>
        </w:rPr>
        <w:t> </w:t>
      </w:r>
      <w:r w:rsidRPr="00822B4E">
        <w:rPr>
          <w:rFonts w:ascii="Segoe UI" w:hAnsi="Segoe UI" w:cs="Segoe UI"/>
          <w:b/>
          <w:sz w:val="26"/>
          <w:szCs w:val="26"/>
        </w:rPr>
        <w:t xml:space="preserve">937 </w:t>
      </w:r>
      <w:r w:rsidRPr="00822B4E">
        <w:rPr>
          <w:rFonts w:ascii="Segoe UI" w:hAnsi="Segoe UI" w:cs="Segoe UI"/>
          <w:sz w:val="26"/>
          <w:szCs w:val="26"/>
        </w:rPr>
        <w:t xml:space="preserve">(в </w:t>
      </w:r>
      <w:r w:rsidR="00822B4E" w:rsidRPr="00822B4E">
        <w:rPr>
          <w:rFonts w:ascii="Segoe UI" w:hAnsi="Segoe UI" w:cs="Segoe UI"/>
          <w:sz w:val="26"/>
          <w:szCs w:val="26"/>
        </w:rPr>
        <w:t xml:space="preserve">1 полугодии </w:t>
      </w:r>
      <w:r w:rsidRPr="00822B4E">
        <w:rPr>
          <w:rFonts w:ascii="Segoe UI" w:hAnsi="Segoe UI" w:cs="Segoe UI"/>
          <w:sz w:val="26"/>
          <w:szCs w:val="26"/>
        </w:rPr>
        <w:t xml:space="preserve">2019 </w:t>
      </w:r>
      <w:r w:rsidR="00822B4E" w:rsidRPr="00822B4E">
        <w:rPr>
          <w:rFonts w:ascii="Segoe UI" w:hAnsi="Segoe UI" w:cs="Segoe UI"/>
          <w:sz w:val="26"/>
          <w:szCs w:val="26"/>
        </w:rPr>
        <w:t xml:space="preserve">года </w:t>
      </w:r>
      <w:r w:rsidRPr="00822B4E">
        <w:rPr>
          <w:rFonts w:ascii="Segoe UI" w:hAnsi="Segoe UI" w:cs="Segoe UI"/>
          <w:sz w:val="26"/>
          <w:szCs w:val="26"/>
        </w:rPr>
        <w:t xml:space="preserve">– </w:t>
      </w:r>
      <w:r w:rsidR="00822B4E" w:rsidRPr="00822B4E">
        <w:rPr>
          <w:rFonts w:ascii="Segoe UI" w:hAnsi="Segoe UI" w:cs="Segoe UI"/>
          <w:sz w:val="26"/>
          <w:szCs w:val="26"/>
        </w:rPr>
        <w:t>58 273).</w:t>
      </w:r>
    </w:p>
    <w:p w:rsidR="00DC0835" w:rsidRPr="00822B4E" w:rsidRDefault="00DC0835" w:rsidP="00976714">
      <w:pPr>
        <w:spacing w:after="0"/>
        <w:ind w:firstLine="708"/>
        <w:jc w:val="both"/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</w:pPr>
    </w:p>
    <w:p w:rsidR="00976714" w:rsidRPr="00822B4E" w:rsidRDefault="00734385" w:rsidP="00976714">
      <w:pPr>
        <w:spacing w:after="0"/>
        <w:ind w:firstLine="708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822B4E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В</w:t>
      </w:r>
      <w:r w:rsidR="00A628DF" w:rsidRPr="00822B4E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</w:t>
      </w:r>
      <w:r w:rsidR="0067472C" w:rsidRPr="00822B4E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1 </w:t>
      </w:r>
      <w:r w:rsidR="00E52F94" w:rsidRPr="00822B4E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полугодии</w:t>
      </w:r>
      <w:r w:rsidR="0067472C" w:rsidRPr="00822B4E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</w:t>
      </w:r>
      <w:r w:rsidR="00965026" w:rsidRPr="00822B4E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20</w:t>
      </w:r>
      <w:r w:rsidR="00AD1B2D" w:rsidRPr="00822B4E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20</w:t>
      </w:r>
      <w:r w:rsidR="00965026" w:rsidRPr="00822B4E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год</w:t>
      </w:r>
      <w:r w:rsidR="0067472C" w:rsidRPr="00822B4E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а</w:t>
      </w:r>
      <w:r w:rsidR="00733A09" w:rsidRPr="00822B4E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зарегистрирова</w:t>
      </w:r>
      <w:r w:rsidR="00822B4E" w:rsidRPr="00822B4E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но</w:t>
      </w:r>
      <w:r w:rsidR="00733A09" w:rsidRPr="00822B4E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</w:t>
      </w:r>
      <w:r w:rsidR="00976714" w:rsidRPr="00822B4E">
        <w:rPr>
          <w:rFonts w:ascii="Segoe UI" w:hAnsi="Segoe UI" w:cs="Segoe UI"/>
          <w:b/>
          <w:sz w:val="26"/>
          <w:szCs w:val="26"/>
        </w:rPr>
        <w:t xml:space="preserve">на </w:t>
      </w:r>
      <w:r w:rsidR="001701F3" w:rsidRPr="00822B4E">
        <w:rPr>
          <w:rFonts w:ascii="Segoe UI" w:hAnsi="Segoe UI" w:cs="Segoe UI"/>
          <w:b/>
          <w:sz w:val="26"/>
          <w:szCs w:val="26"/>
        </w:rPr>
        <w:t>3</w:t>
      </w:r>
      <w:r w:rsidR="0093407C" w:rsidRPr="00822B4E">
        <w:rPr>
          <w:rFonts w:ascii="Segoe UI" w:eastAsia="Times New Roman" w:hAnsi="Segoe UI" w:cs="Segoe UI"/>
          <w:b/>
          <w:sz w:val="26"/>
          <w:szCs w:val="26"/>
          <w:lang w:eastAsia="ru-RU"/>
        </w:rPr>
        <w:t>9</w:t>
      </w:r>
      <w:r w:rsidR="00976714" w:rsidRPr="00822B4E">
        <w:rPr>
          <w:rFonts w:ascii="Segoe UI" w:eastAsia="Times New Roman" w:hAnsi="Segoe UI" w:cs="Segoe UI"/>
          <w:b/>
          <w:sz w:val="26"/>
          <w:szCs w:val="26"/>
          <w:lang w:eastAsia="ru-RU"/>
        </w:rPr>
        <w:t>%</w:t>
      </w:r>
      <w:r w:rsidR="00976714" w:rsidRPr="00822B4E">
        <w:rPr>
          <w:rFonts w:ascii="Segoe UI" w:hAnsi="Segoe UI" w:cs="Segoe UI"/>
          <w:b/>
          <w:sz w:val="26"/>
          <w:szCs w:val="26"/>
        </w:rPr>
        <w:t xml:space="preserve"> </w:t>
      </w:r>
      <w:r w:rsidR="001701F3" w:rsidRPr="00822B4E">
        <w:rPr>
          <w:rFonts w:ascii="Segoe UI" w:hAnsi="Segoe UI" w:cs="Segoe UI"/>
          <w:b/>
          <w:sz w:val="26"/>
          <w:szCs w:val="26"/>
        </w:rPr>
        <w:t>меньше</w:t>
      </w:r>
      <w:r w:rsidR="00733A09" w:rsidRPr="00822B4E">
        <w:rPr>
          <w:rFonts w:ascii="Segoe UI" w:hAnsi="Segoe UI" w:cs="Segoe UI"/>
          <w:sz w:val="26"/>
          <w:szCs w:val="26"/>
        </w:rPr>
        <w:t xml:space="preserve"> </w:t>
      </w:r>
      <w:r w:rsidR="00976714" w:rsidRPr="00822B4E"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  <w:t>договоров участия в долевом строительстве</w:t>
      </w:r>
      <w:r w:rsidR="001F7F2A" w:rsidRPr="00822B4E">
        <w:rPr>
          <w:rFonts w:ascii="Segoe UI" w:eastAsia="Times New Roman" w:hAnsi="Segoe UI" w:cs="Segoe UI"/>
          <w:sz w:val="26"/>
          <w:szCs w:val="26"/>
          <w:lang w:eastAsia="ru-RU"/>
        </w:rPr>
        <w:t>,</w:t>
      </w:r>
      <w:r w:rsidR="00976714" w:rsidRPr="00822B4E">
        <w:rPr>
          <w:rFonts w:ascii="Segoe UI" w:eastAsia="Times New Roman" w:hAnsi="Segoe UI" w:cs="Segoe UI"/>
          <w:sz w:val="26"/>
          <w:szCs w:val="26"/>
          <w:lang w:eastAsia="ru-RU"/>
        </w:rPr>
        <w:t xml:space="preserve"> в сравнении с этим же периодом 201</w:t>
      </w:r>
      <w:r w:rsidR="00AD1B2D" w:rsidRPr="00822B4E">
        <w:rPr>
          <w:rFonts w:ascii="Segoe UI" w:eastAsia="Times New Roman" w:hAnsi="Segoe UI" w:cs="Segoe UI"/>
          <w:sz w:val="26"/>
          <w:szCs w:val="26"/>
          <w:lang w:eastAsia="ru-RU"/>
        </w:rPr>
        <w:t>9</w:t>
      </w:r>
      <w:r w:rsidR="00976714" w:rsidRPr="00822B4E">
        <w:rPr>
          <w:rFonts w:ascii="Segoe UI" w:eastAsia="Times New Roman" w:hAnsi="Segoe UI" w:cs="Segoe UI"/>
          <w:sz w:val="26"/>
          <w:szCs w:val="26"/>
          <w:lang w:eastAsia="ru-RU"/>
        </w:rPr>
        <w:t xml:space="preserve"> года.</w:t>
      </w:r>
    </w:p>
    <w:p w:rsidR="008C15FA" w:rsidRPr="00822B4E" w:rsidRDefault="001701F3" w:rsidP="008C15FA">
      <w:pPr>
        <w:spacing w:after="0"/>
        <w:ind w:firstLine="708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822B4E"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  <w:t>По жилым помещениям</w:t>
      </w:r>
      <w:r w:rsidRPr="00822B4E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 </w:t>
      </w:r>
      <w:r w:rsidR="00EE3F2D" w:rsidRPr="00822B4E">
        <w:rPr>
          <w:rFonts w:ascii="Segoe UI" w:eastAsia="Times New Roman" w:hAnsi="Segoe UI" w:cs="Segoe UI"/>
          <w:sz w:val="26"/>
          <w:szCs w:val="26"/>
          <w:lang w:eastAsia="ru-RU"/>
        </w:rPr>
        <w:t xml:space="preserve">договоров участия в долевом строительстве </w:t>
      </w:r>
      <w:r w:rsidRPr="00822B4E">
        <w:rPr>
          <w:rFonts w:ascii="Segoe UI" w:eastAsia="Times New Roman" w:hAnsi="Segoe UI" w:cs="Segoe UI"/>
          <w:sz w:val="26"/>
          <w:szCs w:val="26"/>
          <w:lang w:eastAsia="ru-RU"/>
        </w:rPr>
        <w:t xml:space="preserve">зарегистрировано </w:t>
      </w:r>
      <w:r w:rsidRPr="00822B4E">
        <w:rPr>
          <w:rFonts w:ascii="Segoe UI" w:eastAsia="Times New Roman" w:hAnsi="Segoe UI" w:cs="Segoe UI"/>
          <w:b/>
          <w:sz w:val="26"/>
          <w:szCs w:val="26"/>
          <w:lang w:eastAsia="ru-RU"/>
        </w:rPr>
        <w:t>на</w:t>
      </w:r>
      <w:r w:rsidR="00EE3F2D" w:rsidRPr="00822B4E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 </w:t>
      </w:r>
      <w:r w:rsidRPr="00822B4E">
        <w:rPr>
          <w:rFonts w:ascii="Segoe UI" w:eastAsia="Times New Roman" w:hAnsi="Segoe UI" w:cs="Segoe UI"/>
          <w:b/>
          <w:sz w:val="26"/>
          <w:szCs w:val="26"/>
          <w:lang w:eastAsia="ru-RU"/>
        </w:rPr>
        <w:t>45</w:t>
      </w:r>
      <w:r w:rsidR="008C15FA" w:rsidRPr="00822B4E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% </w:t>
      </w:r>
      <w:r w:rsidRPr="00822B4E">
        <w:rPr>
          <w:rFonts w:ascii="Segoe UI" w:eastAsia="Times New Roman" w:hAnsi="Segoe UI" w:cs="Segoe UI"/>
          <w:b/>
          <w:sz w:val="26"/>
          <w:szCs w:val="26"/>
          <w:lang w:eastAsia="ru-RU"/>
        </w:rPr>
        <w:t>меньше</w:t>
      </w:r>
      <w:r w:rsidR="008C15FA" w:rsidRPr="00822B4E">
        <w:rPr>
          <w:rFonts w:ascii="Segoe UI" w:eastAsia="Times New Roman" w:hAnsi="Segoe UI" w:cs="Segoe UI"/>
          <w:sz w:val="26"/>
          <w:szCs w:val="26"/>
          <w:lang w:eastAsia="ru-RU"/>
        </w:rPr>
        <w:t>.</w:t>
      </w:r>
    </w:p>
    <w:p w:rsidR="00630F7E" w:rsidRPr="00822B4E" w:rsidRDefault="00630F7E" w:rsidP="008C15FA">
      <w:pPr>
        <w:spacing w:after="0"/>
        <w:ind w:firstLine="708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822B4E"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  <w:t>Прав собственности</w:t>
      </w:r>
      <w:r w:rsidRPr="00822B4E">
        <w:rPr>
          <w:rFonts w:ascii="Segoe UI" w:eastAsia="Times New Roman" w:hAnsi="Segoe UI" w:cs="Segoe UI"/>
          <w:color w:val="006FBA"/>
          <w:sz w:val="26"/>
          <w:szCs w:val="26"/>
          <w:lang w:eastAsia="ru-RU"/>
        </w:rPr>
        <w:t xml:space="preserve"> </w:t>
      </w:r>
      <w:r w:rsidRPr="00822B4E"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  <w:t>на основании договора участия в долевом строительстве</w:t>
      </w:r>
      <w:r w:rsidRPr="00822B4E">
        <w:rPr>
          <w:rFonts w:ascii="Segoe UI" w:eastAsia="Times New Roman" w:hAnsi="Segoe UI" w:cs="Segoe UI"/>
          <w:sz w:val="26"/>
          <w:szCs w:val="26"/>
          <w:lang w:eastAsia="ru-RU"/>
        </w:rPr>
        <w:t xml:space="preserve"> зарегистрировано </w:t>
      </w:r>
      <w:r w:rsidRPr="00822B4E">
        <w:rPr>
          <w:rFonts w:ascii="Segoe UI" w:eastAsia="Times New Roman" w:hAnsi="Segoe UI" w:cs="Segoe UI"/>
          <w:b/>
          <w:sz w:val="26"/>
          <w:szCs w:val="26"/>
          <w:lang w:eastAsia="ru-RU"/>
        </w:rPr>
        <w:t>на 28% меньше</w:t>
      </w:r>
      <w:r w:rsidRPr="00822B4E">
        <w:rPr>
          <w:rFonts w:ascii="Segoe UI" w:eastAsia="Times New Roman" w:hAnsi="Segoe UI" w:cs="Segoe UI"/>
          <w:sz w:val="26"/>
          <w:szCs w:val="26"/>
          <w:lang w:eastAsia="ru-RU"/>
        </w:rPr>
        <w:t>, чем в 2019 году</w:t>
      </w:r>
    </w:p>
    <w:p w:rsidR="00DC7B8A" w:rsidRPr="00822B4E" w:rsidRDefault="00DC7B8A" w:rsidP="00630F7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630F7E" w:rsidRPr="00822B4E" w:rsidRDefault="00630F7E" w:rsidP="00630F7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822B4E">
        <w:rPr>
          <w:rFonts w:ascii="Segoe UI" w:hAnsi="Segoe UI" w:cs="Segoe UI"/>
          <w:sz w:val="26"/>
          <w:szCs w:val="26"/>
        </w:rPr>
        <w:t>Договоров участия в долевом строительстве, которым</w:t>
      </w:r>
      <w:r w:rsidR="009516A9">
        <w:rPr>
          <w:rFonts w:ascii="Segoe UI" w:hAnsi="Segoe UI" w:cs="Segoe UI"/>
          <w:sz w:val="26"/>
          <w:szCs w:val="26"/>
        </w:rPr>
        <w:t>и</w:t>
      </w:r>
      <w:r w:rsidRPr="00822B4E">
        <w:rPr>
          <w:rFonts w:ascii="Segoe UI" w:hAnsi="Segoe UI" w:cs="Segoe UI"/>
          <w:sz w:val="26"/>
          <w:szCs w:val="26"/>
        </w:rPr>
        <w:t xml:space="preserve"> предусмотрена обязанность участника долевого строительства внести денежные средства на счет </w:t>
      </w:r>
      <w:r w:rsidRPr="00822B4E">
        <w:rPr>
          <w:rFonts w:ascii="Segoe UI" w:hAnsi="Segoe UI" w:cs="Segoe UI"/>
          <w:b/>
          <w:sz w:val="26"/>
          <w:szCs w:val="26"/>
        </w:rPr>
        <w:t>эскроу</w:t>
      </w:r>
      <w:r w:rsidRPr="00822B4E">
        <w:rPr>
          <w:rFonts w:ascii="Segoe UI" w:hAnsi="Segoe UI" w:cs="Segoe UI"/>
          <w:sz w:val="26"/>
          <w:szCs w:val="26"/>
        </w:rPr>
        <w:t xml:space="preserve">, зарегистрировано в 1 полугодии 2020 года </w:t>
      </w:r>
      <w:r w:rsidRPr="00822B4E">
        <w:rPr>
          <w:rFonts w:ascii="Segoe UI" w:hAnsi="Segoe UI" w:cs="Segoe UI"/>
          <w:b/>
          <w:sz w:val="26"/>
          <w:szCs w:val="26"/>
        </w:rPr>
        <w:t>2 290</w:t>
      </w:r>
      <w:r w:rsidRPr="00822B4E">
        <w:rPr>
          <w:rFonts w:ascii="Segoe UI" w:hAnsi="Segoe UI" w:cs="Segoe UI"/>
          <w:sz w:val="26"/>
          <w:szCs w:val="26"/>
        </w:rPr>
        <w:t xml:space="preserve"> (за весь 2019 год – 791). </w:t>
      </w:r>
    </w:p>
    <w:p w:rsidR="00DC7B8A" w:rsidRPr="00822B4E" w:rsidRDefault="00DC7B8A" w:rsidP="00630F7E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DC7B8A" w:rsidRPr="00822B4E" w:rsidRDefault="00DC7B8A" w:rsidP="00DC7B8A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822B4E">
        <w:rPr>
          <w:rFonts w:ascii="Segoe UI" w:hAnsi="Segoe UI" w:cs="Segoe UI"/>
          <w:b/>
          <w:color w:val="006FBA"/>
          <w:sz w:val="26"/>
          <w:szCs w:val="26"/>
        </w:rPr>
        <w:t xml:space="preserve">Ипотеки </w:t>
      </w:r>
      <w:r w:rsidRPr="00822B4E">
        <w:rPr>
          <w:rFonts w:ascii="Segoe UI" w:hAnsi="Segoe UI" w:cs="Segoe UI"/>
          <w:sz w:val="26"/>
          <w:szCs w:val="26"/>
        </w:rPr>
        <w:t xml:space="preserve">зарегистрировано  </w:t>
      </w:r>
      <w:r w:rsidRPr="00822B4E">
        <w:rPr>
          <w:rFonts w:ascii="Segoe UI" w:hAnsi="Segoe UI" w:cs="Segoe UI"/>
          <w:b/>
          <w:color w:val="006FBA"/>
          <w:sz w:val="26"/>
          <w:szCs w:val="26"/>
        </w:rPr>
        <w:t>на 5,4% меньше</w:t>
      </w:r>
      <w:r w:rsidRPr="00822B4E">
        <w:rPr>
          <w:rFonts w:ascii="Segoe UI" w:hAnsi="Segoe UI" w:cs="Segoe UI"/>
          <w:sz w:val="26"/>
          <w:szCs w:val="26"/>
        </w:rPr>
        <w:t xml:space="preserve"> прошлого года – 62 886 (в 1 полугодии 2019 года – 66 467). </w:t>
      </w:r>
    </w:p>
    <w:p w:rsidR="00DC7B8A" w:rsidRPr="00822B4E" w:rsidRDefault="00DC7B8A" w:rsidP="00DC7B8A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</w:p>
    <w:p w:rsidR="00630F7E" w:rsidRPr="00822B4E" w:rsidRDefault="00630F7E" w:rsidP="00DC7B8A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822B4E">
        <w:rPr>
          <w:rFonts w:ascii="Segoe UI" w:hAnsi="Segoe UI" w:cs="Segoe UI"/>
          <w:sz w:val="26"/>
          <w:szCs w:val="26"/>
        </w:rPr>
        <w:t xml:space="preserve">Заместитель руководителя Управления Росреестра по Санкт-Петербургу </w:t>
      </w:r>
      <w:r w:rsidRPr="00822B4E">
        <w:rPr>
          <w:rFonts w:ascii="Segoe UI" w:hAnsi="Segoe UI" w:cs="Segoe UI"/>
          <w:b/>
          <w:sz w:val="26"/>
          <w:szCs w:val="26"/>
        </w:rPr>
        <w:t>Сергей Владимирович Никитин</w:t>
      </w:r>
      <w:r w:rsidRPr="00822B4E">
        <w:rPr>
          <w:rFonts w:ascii="Segoe UI" w:hAnsi="Segoe UI" w:cs="Segoe UI"/>
          <w:sz w:val="26"/>
          <w:szCs w:val="26"/>
        </w:rPr>
        <w:t xml:space="preserve"> отмечает:</w:t>
      </w:r>
    </w:p>
    <w:p w:rsidR="00630F7E" w:rsidRPr="00822B4E" w:rsidRDefault="00630F7E" w:rsidP="00DC7B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822B4E">
        <w:rPr>
          <w:rFonts w:ascii="Segoe UI" w:hAnsi="Segoe UI" w:cs="Segoe UI"/>
          <w:i/>
          <w:sz w:val="26"/>
          <w:szCs w:val="26"/>
        </w:rPr>
        <w:t xml:space="preserve">«Такое снижение количества зарегистрированных договоров долевого участия связано не только со строгим карантинным режимом, в условиях которого </w:t>
      </w:r>
      <w:r w:rsidR="002F3FA5" w:rsidRPr="00822B4E">
        <w:rPr>
          <w:rFonts w:ascii="Segoe UI" w:hAnsi="Segoe UI" w:cs="Segoe UI"/>
          <w:i/>
          <w:sz w:val="26"/>
          <w:szCs w:val="26"/>
        </w:rPr>
        <w:t xml:space="preserve">оказались </w:t>
      </w:r>
      <w:r w:rsidRPr="00822B4E">
        <w:rPr>
          <w:rFonts w:ascii="Segoe UI" w:hAnsi="Segoe UI" w:cs="Segoe UI"/>
          <w:i/>
          <w:sz w:val="26"/>
          <w:szCs w:val="26"/>
        </w:rPr>
        <w:t xml:space="preserve">жители Петербурга в течение последних месяцев. </w:t>
      </w:r>
      <w:r w:rsidR="00757810" w:rsidRPr="00822B4E">
        <w:rPr>
          <w:rFonts w:ascii="Segoe UI" w:hAnsi="Segoe UI" w:cs="Segoe UI"/>
          <w:i/>
          <w:sz w:val="26"/>
          <w:szCs w:val="26"/>
        </w:rPr>
        <w:t>Уже в</w:t>
      </w:r>
      <w:r w:rsidRPr="00822B4E">
        <w:rPr>
          <w:rFonts w:ascii="Segoe UI" w:hAnsi="Segoe UI" w:cs="Segoe UI"/>
          <w:i/>
          <w:sz w:val="26"/>
          <w:szCs w:val="26"/>
        </w:rPr>
        <w:t xml:space="preserve"> 1 квартал</w:t>
      </w:r>
      <w:r w:rsidR="00757810" w:rsidRPr="00822B4E">
        <w:rPr>
          <w:rFonts w:ascii="Segoe UI" w:hAnsi="Segoe UI" w:cs="Segoe UI"/>
          <w:i/>
          <w:sz w:val="26"/>
          <w:szCs w:val="26"/>
        </w:rPr>
        <w:t>е</w:t>
      </w:r>
      <w:r w:rsidRPr="00822B4E">
        <w:rPr>
          <w:rFonts w:ascii="Segoe UI" w:hAnsi="Segoe UI" w:cs="Segoe UI"/>
          <w:i/>
          <w:sz w:val="26"/>
          <w:szCs w:val="26"/>
        </w:rPr>
        <w:t xml:space="preserve"> 2020 года </w:t>
      </w:r>
      <w:r w:rsidR="00757810" w:rsidRPr="00822B4E">
        <w:rPr>
          <w:rFonts w:ascii="Segoe UI" w:hAnsi="Segoe UI" w:cs="Segoe UI"/>
          <w:i/>
          <w:sz w:val="26"/>
          <w:szCs w:val="26"/>
        </w:rPr>
        <w:t xml:space="preserve">эти показатели </w:t>
      </w:r>
      <w:r w:rsidRPr="00822B4E">
        <w:rPr>
          <w:rFonts w:ascii="Segoe UI" w:hAnsi="Segoe UI" w:cs="Segoe UI"/>
          <w:i/>
          <w:sz w:val="26"/>
          <w:szCs w:val="26"/>
        </w:rPr>
        <w:t xml:space="preserve">были </w:t>
      </w:r>
      <w:r w:rsidR="00757810" w:rsidRPr="00822B4E">
        <w:rPr>
          <w:rFonts w:ascii="Segoe UI" w:hAnsi="Segoe UI" w:cs="Segoe UI"/>
          <w:i/>
          <w:sz w:val="26"/>
          <w:szCs w:val="26"/>
        </w:rPr>
        <w:t xml:space="preserve">на 20% меньше, чем в 2019 году. </w:t>
      </w:r>
      <w:r w:rsidR="002F3FA5" w:rsidRPr="00822B4E">
        <w:rPr>
          <w:rFonts w:ascii="Segoe UI" w:hAnsi="Segoe UI" w:cs="Segoe UI"/>
          <w:i/>
          <w:sz w:val="26"/>
          <w:szCs w:val="26"/>
        </w:rPr>
        <w:t>Всплеск 2019 года объясним: строительные организации стремились оформить максиму</w:t>
      </w:r>
      <w:r w:rsidR="00DC0835" w:rsidRPr="00822B4E">
        <w:rPr>
          <w:rFonts w:ascii="Segoe UI" w:hAnsi="Segoe UI" w:cs="Segoe UI"/>
          <w:i/>
          <w:sz w:val="26"/>
          <w:szCs w:val="26"/>
        </w:rPr>
        <w:t>м документов к 1 июля 2019 года -</w:t>
      </w:r>
      <w:r w:rsidR="002F3FA5" w:rsidRPr="00822B4E">
        <w:rPr>
          <w:rFonts w:ascii="Segoe UI" w:hAnsi="Segoe UI" w:cs="Segoe UI"/>
          <w:i/>
          <w:sz w:val="26"/>
          <w:szCs w:val="26"/>
        </w:rPr>
        <w:t xml:space="preserve"> </w:t>
      </w:r>
      <w:r w:rsidR="00DC7B8A" w:rsidRPr="00822B4E">
        <w:rPr>
          <w:rFonts w:ascii="Segoe UI" w:hAnsi="Segoe UI" w:cs="Segoe UI"/>
          <w:i/>
          <w:sz w:val="26"/>
          <w:szCs w:val="26"/>
        </w:rPr>
        <w:t>до</w:t>
      </w:r>
      <w:r w:rsidR="002F3FA5" w:rsidRPr="00822B4E">
        <w:rPr>
          <w:rFonts w:ascii="Segoe UI" w:hAnsi="Segoe UI" w:cs="Segoe UI"/>
          <w:i/>
          <w:sz w:val="26"/>
          <w:szCs w:val="26"/>
        </w:rPr>
        <w:t xml:space="preserve"> вступ</w:t>
      </w:r>
      <w:r w:rsidR="00DC7B8A" w:rsidRPr="00822B4E">
        <w:rPr>
          <w:rFonts w:ascii="Segoe UI" w:hAnsi="Segoe UI" w:cs="Segoe UI"/>
          <w:i/>
          <w:sz w:val="26"/>
          <w:szCs w:val="26"/>
        </w:rPr>
        <w:t xml:space="preserve">ления </w:t>
      </w:r>
      <w:r w:rsidR="002F3FA5" w:rsidRPr="00822B4E">
        <w:rPr>
          <w:rFonts w:ascii="Segoe UI" w:hAnsi="Segoe UI" w:cs="Segoe UI"/>
          <w:i/>
          <w:sz w:val="26"/>
          <w:szCs w:val="26"/>
        </w:rPr>
        <w:t>в силу изменени</w:t>
      </w:r>
      <w:r w:rsidR="00DC0835" w:rsidRPr="00822B4E">
        <w:rPr>
          <w:rFonts w:ascii="Segoe UI" w:hAnsi="Segoe UI" w:cs="Segoe UI"/>
          <w:i/>
          <w:sz w:val="26"/>
          <w:szCs w:val="26"/>
        </w:rPr>
        <w:t>й</w:t>
      </w:r>
      <w:r w:rsidR="00DC7B8A" w:rsidRPr="00822B4E">
        <w:rPr>
          <w:rFonts w:ascii="Segoe UI" w:hAnsi="Segoe UI" w:cs="Segoe UI"/>
          <w:i/>
          <w:sz w:val="26"/>
          <w:szCs w:val="26"/>
        </w:rPr>
        <w:t xml:space="preserve"> в законодательстве о </w:t>
      </w:r>
      <w:r w:rsidR="00DC7B8A" w:rsidRPr="00822B4E">
        <w:rPr>
          <w:rFonts w:ascii="Segoe UI" w:hAnsi="Segoe UI" w:cs="Segoe UI"/>
          <w:i/>
          <w:color w:val="151515"/>
          <w:sz w:val="26"/>
          <w:szCs w:val="26"/>
        </w:rPr>
        <w:t>порядке обеспечения обязательств застройщика с применением эскроу-счетов</w:t>
      </w:r>
      <w:r w:rsidR="00950A73">
        <w:rPr>
          <w:rFonts w:ascii="Segoe UI" w:hAnsi="Segoe UI" w:cs="Segoe UI"/>
          <w:i/>
          <w:color w:val="151515"/>
          <w:sz w:val="26"/>
          <w:szCs w:val="26"/>
        </w:rPr>
        <w:t>.</w:t>
      </w:r>
      <w:r w:rsidR="00950A73" w:rsidRPr="00950A73">
        <w:rPr>
          <w:rFonts w:ascii="Segoe UI" w:hAnsi="Segoe UI" w:cs="Segoe UI"/>
          <w:i/>
          <w:sz w:val="26"/>
          <w:szCs w:val="26"/>
        </w:rPr>
        <w:t xml:space="preserve"> </w:t>
      </w:r>
      <w:r w:rsidR="00950A73" w:rsidRPr="00822B4E">
        <w:rPr>
          <w:rFonts w:ascii="Segoe UI" w:hAnsi="Segoe UI" w:cs="Segoe UI"/>
          <w:i/>
          <w:sz w:val="26"/>
          <w:szCs w:val="26"/>
        </w:rPr>
        <w:t>Рекордным стал июнь 2019, когда было зарегистрировано почти 13 тысяч договоров долевого участия</w:t>
      </w:r>
      <w:r w:rsidR="00950A73">
        <w:rPr>
          <w:rFonts w:ascii="Segoe UI" w:hAnsi="Segoe UI" w:cs="Segoe UI"/>
          <w:i/>
          <w:sz w:val="26"/>
          <w:szCs w:val="26"/>
        </w:rPr>
        <w:t xml:space="preserve">. В </w:t>
      </w:r>
      <w:r w:rsidR="00950A73" w:rsidRPr="00822B4E">
        <w:rPr>
          <w:rFonts w:ascii="Segoe UI" w:hAnsi="Segoe UI" w:cs="Segoe UI"/>
          <w:i/>
          <w:sz w:val="26"/>
          <w:szCs w:val="26"/>
        </w:rPr>
        <w:t xml:space="preserve">июне </w:t>
      </w:r>
      <w:r w:rsidR="00950A73">
        <w:rPr>
          <w:rFonts w:ascii="Segoe UI" w:hAnsi="Segoe UI" w:cs="Segoe UI"/>
          <w:i/>
          <w:sz w:val="26"/>
          <w:szCs w:val="26"/>
        </w:rPr>
        <w:t>2020</w:t>
      </w:r>
      <w:r w:rsidR="00950A73" w:rsidRPr="00822B4E">
        <w:rPr>
          <w:rFonts w:ascii="Segoe UI" w:hAnsi="Segoe UI" w:cs="Segoe UI"/>
          <w:i/>
          <w:sz w:val="26"/>
          <w:szCs w:val="26"/>
        </w:rPr>
        <w:t xml:space="preserve"> года</w:t>
      </w:r>
      <w:r w:rsidR="00950A73">
        <w:rPr>
          <w:rFonts w:ascii="Segoe UI" w:hAnsi="Segoe UI" w:cs="Segoe UI"/>
          <w:i/>
          <w:sz w:val="26"/>
          <w:szCs w:val="26"/>
        </w:rPr>
        <w:t xml:space="preserve"> -</w:t>
      </w:r>
      <w:r w:rsidR="00950A73" w:rsidRPr="00822B4E">
        <w:rPr>
          <w:rFonts w:ascii="Segoe UI" w:hAnsi="Segoe UI" w:cs="Segoe UI"/>
          <w:i/>
          <w:sz w:val="26"/>
          <w:szCs w:val="26"/>
        </w:rPr>
        <w:t xml:space="preserve"> 5 501</w:t>
      </w:r>
      <w:r w:rsidRPr="00822B4E">
        <w:rPr>
          <w:rFonts w:ascii="Segoe UI" w:hAnsi="Segoe UI" w:cs="Segoe UI"/>
          <w:i/>
          <w:sz w:val="26"/>
          <w:szCs w:val="26"/>
        </w:rPr>
        <w:t>»</w:t>
      </w:r>
      <w:r w:rsidR="002F3FA5" w:rsidRPr="00822B4E">
        <w:rPr>
          <w:rFonts w:ascii="Segoe UI" w:hAnsi="Segoe UI" w:cs="Segoe UI"/>
          <w:i/>
          <w:sz w:val="26"/>
          <w:szCs w:val="26"/>
        </w:rPr>
        <w:t>.</w:t>
      </w:r>
    </w:p>
    <w:p w:rsidR="008C15FA" w:rsidRPr="00DC7B8A" w:rsidRDefault="008C15FA" w:rsidP="00976714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DC7B8A" w:rsidRDefault="00DC7B8A" w:rsidP="002306D4">
      <w:pPr>
        <w:spacing w:after="0" w:line="240" w:lineRule="auto"/>
        <w:jc w:val="center"/>
        <w:rPr>
          <w:rFonts w:ascii="Segoe UI" w:hAnsi="Segoe UI" w:cs="Segoe UI"/>
          <w:b/>
          <w:color w:val="0070C0"/>
          <w:sz w:val="24"/>
          <w:szCs w:val="24"/>
        </w:rPr>
      </w:pPr>
    </w:p>
    <w:p w:rsidR="001F7F2A" w:rsidRPr="00822B4E" w:rsidRDefault="001F7F2A" w:rsidP="002306D4">
      <w:pPr>
        <w:spacing w:after="0" w:line="240" w:lineRule="auto"/>
        <w:jc w:val="center"/>
        <w:rPr>
          <w:rFonts w:ascii="Segoe UI" w:hAnsi="Segoe UI" w:cs="Segoe UI"/>
          <w:b/>
          <w:color w:val="0070C0"/>
          <w:sz w:val="26"/>
          <w:szCs w:val="26"/>
        </w:rPr>
      </w:pPr>
      <w:r w:rsidRPr="00822B4E">
        <w:rPr>
          <w:rFonts w:ascii="Segoe UI" w:hAnsi="Segoe UI" w:cs="Segoe UI"/>
          <w:b/>
          <w:color w:val="0070C0"/>
          <w:sz w:val="26"/>
          <w:szCs w:val="26"/>
        </w:rPr>
        <w:lastRenderedPageBreak/>
        <w:t>Сравнительная и</w:t>
      </w:r>
      <w:r w:rsidR="002B06D0" w:rsidRPr="00822B4E">
        <w:rPr>
          <w:rFonts w:ascii="Segoe UI" w:hAnsi="Segoe UI" w:cs="Segoe UI"/>
          <w:b/>
          <w:color w:val="0070C0"/>
          <w:sz w:val="26"/>
          <w:szCs w:val="26"/>
        </w:rPr>
        <w:t>нформация</w:t>
      </w:r>
      <w:r w:rsidRPr="00822B4E">
        <w:rPr>
          <w:rFonts w:ascii="Segoe UI" w:hAnsi="Segoe UI" w:cs="Segoe UI"/>
          <w:b/>
          <w:color w:val="0070C0"/>
          <w:sz w:val="26"/>
          <w:szCs w:val="26"/>
        </w:rPr>
        <w:t xml:space="preserve"> </w:t>
      </w:r>
      <w:r w:rsidR="002B06D0" w:rsidRPr="00822B4E">
        <w:rPr>
          <w:rFonts w:ascii="Segoe UI" w:hAnsi="Segoe UI" w:cs="Segoe UI"/>
          <w:b/>
          <w:color w:val="0070C0"/>
          <w:sz w:val="26"/>
          <w:szCs w:val="26"/>
        </w:rPr>
        <w:t xml:space="preserve">о регистрации </w:t>
      </w:r>
    </w:p>
    <w:p w:rsidR="001F7F2A" w:rsidRPr="00822B4E" w:rsidRDefault="004C5F92" w:rsidP="002306D4">
      <w:pPr>
        <w:spacing w:after="0" w:line="240" w:lineRule="auto"/>
        <w:jc w:val="center"/>
        <w:rPr>
          <w:rFonts w:ascii="Segoe UI" w:eastAsia="Times New Roman" w:hAnsi="Segoe UI" w:cs="Segoe UI"/>
          <w:b/>
          <w:color w:val="0070C0"/>
          <w:sz w:val="26"/>
          <w:szCs w:val="26"/>
          <w:lang w:eastAsia="ru-RU"/>
        </w:rPr>
      </w:pPr>
      <w:r w:rsidRPr="00822B4E">
        <w:rPr>
          <w:rFonts w:ascii="Segoe UI" w:eastAsia="Times New Roman" w:hAnsi="Segoe UI" w:cs="Segoe UI"/>
          <w:b/>
          <w:color w:val="0070C0"/>
          <w:sz w:val="26"/>
          <w:szCs w:val="26"/>
          <w:lang w:eastAsia="ru-RU"/>
        </w:rPr>
        <w:t>договоров участия в долевом строительстве</w:t>
      </w:r>
      <w:r w:rsidR="008C15FA" w:rsidRPr="00822B4E">
        <w:rPr>
          <w:rFonts w:ascii="Segoe UI" w:eastAsia="Times New Roman" w:hAnsi="Segoe UI" w:cs="Segoe UI"/>
          <w:b/>
          <w:color w:val="0070C0"/>
          <w:sz w:val="26"/>
          <w:szCs w:val="26"/>
          <w:lang w:eastAsia="ru-RU"/>
        </w:rPr>
        <w:t xml:space="preserve"> </w:t>
      </w:r>
    </w:p>
    <w:p w:rsidR="00FB53EA" w:rsidRPr="00822B4E" w:rsidRDefault="008C15FA" w:rsidP="002306D4">
      <w:pPr>
        <w:spacing w:after="0" w:line="240" w:lineRule="auto"/>
        <w:jc w:val="center"/>
        <w:rPr>
          <w:rFonts w:ascii="Segoe UI" w:hAnsi="Segoe UI" w:cs="Segoe UI"/>
          <w:b/>
          <w:color w:val="0070C0"/>
          <w:sz w:val="26"/>
          <w:szCs w:val="26"/>
        </w:rPr>
      </w:pPr>
      <w:r w:rsidRPr="00822B4E">
        <w:rPr>
          <w:rFonts w:ascii="Segoe UI" w:eastAsia="Times New Roman" w:hAnsi="Segoe UI" w:cs="Segoe UI"/>
          <w:b/>
          <w:color w:val="0070C0"/>
          <w:sz w:val="26"/>
          <w:szCs w:val="26"/>
          <w:lang w:eastAsia="ru-RU"/>
        </w:rPr>
        <w:t>и прав собственности участников долевого строительства</w:t>
      </w:r>
      <w:r w:rsidR="002B06D0" w:rsidRPr="00822B4E">
        <w:rPr>
          <w:rFonts w:ascii="Segoe UI" w:hAnsi="Segoe UI" w:cs="Segoe UI"/>
          <w:b/>
          <w:color w:val="0070C0"/>
          <w:sz w:val="26"/>
          <w:szCs w:val="26"/>
        </w:rPr>
        <w:t>:</w:t>
      </w:r>
    </w:p>
    <w:p w:rsidR="00DC0835" w:rsidRPr="00DC0835" w:rsidRDefault="00DC0835" w:rsidP="002306D4">
      <w:pPr>
        <w:spacing w:after="0" w:line="240" w:lineRule="auto"/>
        <w:jc w:val="center"/>
        <w:rPr>
          <w:rFonts w:ascii="Segoe UI" w:hAnsi="Segoe UI" w:cs="Segoe UI"/>
          <w:b/>
          <w:color w:val="0070C0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2552"/>
        <w:gridCol w:w="992"/>
        <w:gridCol w:w="992"/>
        <w:gridCol w:w="993"/>
        <w:gridCol w:w="1526"/>
        <w:gridCol w:w="1559"/>
        <w:gridCol w:w="1559"/>
      </w:tblGrid>
      <w:tr w:rsidR="00AD1B2D" w:rsidRPr="001701F3" w:rsidTr="00AD1B2D">
        <w:tc>
          <w:tcPr>
            <w:tcW w:w="2552" w:type="dxa"/>
            <w:shd w:val="clear" w:color="auto" w:fill="95B3D7" w:themeFill="accent1" w:themeFillTint="99"/>
            <w:vAlign w:val="center"/>
          </w:tcPr>
          <w:p w:rsidR="00AD1B2D" w:rsidRPr="001701F3" w:rsidRDefault="00AD1B2D" w:rsidP="004C5F92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:rsidR="00AD1B2D" w:rsidRPr="001701F3" w:rsidRDefault="00AD1B2D" w:rsidP="004C5F92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:rsidR="00AD1B2D" w:rsidRPr="001701F3" w:rsidRDefault="00AD1B2D" w:rsidP="004C5F92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shd w:val="clear" w:color="auto" w:fill="95B3D7" w:themeFill="accent1" w:themeFillTint="99"/>
            <w:vAlign w:val="center"/>
          </w:tcPr>
          <w:p w:rsidR="00AD1B2D" w:rsidRPr="001701F3" w:rsidRDefault="00AD1B2D" w:rsidP="00AD1B2D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26" w:type="dxa"/>
            <w:shd w:val="clear" w:color="auto" w:fill="95B3D7" w:themeFill="accent1" w:themeFillTint="99"/>
            <w:vAlign w:val="center"/>
          </w:tcPr>
          <w:p w:rsidR="00AD1B2D" w:rsidRPr="001701F3" w:rsidRDefault="00AD1B2D" w:rsidP="00E52F94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1</w:t>
            </w:r>
          </w:p>
          <w:p w:rsidR="00AD1B2D" w:rsidRPr="001701F3" w:rsidRDefault="00AD1B2D" w:rsidP="00E52F94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полугодие 2018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AD1B2D" w:rsidRPr="001701F3" w:rsidRDefault="00AD1B2D" w:rsidP="00E52F94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1 полугодие  2019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D1B2D" w:rsidRPr="001701F3" w:rsidRDefault="00AD1B2D" w:rsidP="00E52F94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ru-RU"/>
              </w:rPr>
              <w:t xml:space="preserve">1 </w:t>
            </w:r>
            <w:r w:rsidRPr="001701F3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полугодие 2020</w:t>
            </w:r>
          </w:p>
        </w:tc>
      </w:tr>
      <w:tr w:rsidR="00AD1B2D" w:rsidRPr="001701F3" w:rsidTr="00AD1B2D">
        <w:trPr>
          <w:trHeight w:val="1722"/>
        </w:trPr>
        <w:tc>
          <w:tcPr>
            <w:tcW w:w="2552" w:type="dxa"/>
            <w:shd w:val="clear" w:color="auto" w:fill="95B3D7" w:themeFill="accent1" w:themeFillTint="99"/>
            <w:vAlign w:val="center"/>
          </w:tcPr>
          <w:p w:rsidR="00AD1B2D" w:rsidRPr="001701F3" w:rsidRDefault="00AD1B2D" w:rsidP="0001576D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Общее количество зарегистрированных договоров участия в долевом строительстве:</w:t>
            </w:r>
          </w:p>
        </w:tc>
        <w:tc>
          <w:tcPr>
            <w:tcW w:w="992" w:type="dxa"/>
            <w:vAlign w:val="center"/>
          </w:tcPr>
          <w:p w:rsidR="00AD1B2D" w:rsidRPr="001701F3" w:rsidRDefault="00AD1B2D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62</w:t>
            </w:r>
            <w:r w:rsidRPr="001701F3">
              <w:rPr>
                <w:rFonts w:ascii="Segoe UI" w:hAnsi="Segoe UI" w:cs="Segoe UI"/>
                <w:sz w:val="24"/>
                <w:szCs w:val="24"/>
              </w:rPr>
              <w:t> </w:t>
            </w: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992" w:type="dxa"/>
            <w:vAlign w:val="center"/>
          </w:tcPr>
          <w:p w:rsidR="00AD1B2D" w:rsidRPr="001701F3" w:rsidRDefault="00AD1B2D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89</w:t>
            </w:r>
            <w:r w:rsidRPr="001701F3">
              <w:rPr>
                <w:rFonts w:ascii="Segoe UI" w:hAnsi="Segoe UI" w:cs="Segoe UI"/>
                <w:sz w:val="24"/>
                <w:szCs w:val="24"/>
              </w:rPr>
              <w:t> </w:t>
            </w: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vAlign w:val="center"/>
          </w:tcPr>
          <w:p w:rsidR="00AD1B2D" w:rsidRPr="001701F3" w:rsidRDefault="00AD1B2D" w:rsidP="00AD1B2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99 589</w:t>
            </w:r>
          </w:p>
        </w:tc>
        <w:tc>
          <w:tcPr>
            <w:tcW w:w="1526" w:type="dxa"/>
            <w:vAlign w:val="center"/>
          </w:tcPr>
          <w:p w:rsidR="00AD1B2D" w:rsidRPr="001701F3" w:rsidRDefault="00AD1B2D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38</w:t>
            </w:r>
            <w:r w:rsidRPr="001701F3">
              <w:rPr>
                <w:rFonts w:ascii="Segoe UI" w:hAnsi="Segoe UI" w:cs="Segoe UI"/>
                <w:sz w:val="24"/>
                <w:szCs w:val="24"/>
              </w:rPr>
              <w:t> </w:t>
            </w: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559" w:type="dxa"/>
            <w:vAlign w:val="center"/>
          </w:tcPr>
          <w:p w:rsidR="00AD1B2D" w:rsidRPr="001701F3" w:rsidRDefault="00AD1B2D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57</w:t>
            </w:r>
            <w:r w:rsidRPr="001701F3">
              <w:rPr>
                <w:rFonts w:ascii="Segoe UI" w:hAnsi="Segoe UI" w:cs="Segoe UI"/>
                <w:sz w:val="24"/>
                <w:szCs w:val="24"/>
              </w:rPr>
              <w:t> </w:t>
            </w: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59" w:type="dxa"/>
            <w:vAlign w:val="center"/>
          </w:tcPr>
          <w:p w:rsidR="00AD1B2D" w:rsidRPr="001701F3" w:rsidRDefault="00AD1B2D" w:rsidP="00924F1C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34 687</w:t>
            </w:r>
          </w:p>
        </w:tc>
      </w:tr>
      <w:tr w:rsidR="00AD1B2D" w:rsidRPr="001701F3" w:rsidTr="00AD1B2D">
        <w:trPr>
          <w:trHeight w:val="840"/>
        </w:trPr>
        <w:tc>
          <w:tcPr>
            <w:tcW w:w="2552" w:type="dxa"/>
            <w:shd w:val="clear" w:color="auto" w:fill="B8CCE4" w:themeFill="accent1" w:themeFillTint="66"/>
            <w:vAlign w:val="center"/>
          </w:tcPr>
          <w:p w:rsidR="00AD1B2D" w:rsidRPr="001701F3" w:rsidRDefault="00AD1B2D" w:rsidP="0001576D">
            <w:pPr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 том числе на жилые помещения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D1B2D" w:rsidRPr="001701F3" w:rsidRDefault="00AD1B2D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52</w:t>
            </w:r>
            <w:r w:rsidRPr="001701F3">
              <w:rPr>
                <w:rFonts w:ascii="Segoe UI" w:hAnsi="Segoe UI" w:cs="Segoe UI"/>
                <w:sz w:val="24"/>
                <w:szCs w:val="24"/>
              </w:rPr>
              <w:t> </w:t>
            </w: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D1B2D" w:rsidRPr="001701F3" w:rsidRDefault="00AD1B2D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75</w:t>
            </w:r>
            <w:r w:rsidRPr="001701F3">
              <w:rPr>
                <w:rFonts w:ascii="Segoe UI" w:hAnsi="Segoe UI" w:cs="Segoe UI"/>
                <w:sz w:val="24"/>
                <w:szCs w:val="24"/>
              </w:rPr>
              <w:t> </w:t>
            </w: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AD1B2D" w:rsidRPr="001701F3" w:rsidRDefault="00AD1B2D" w:rsidP="00AD1B2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83 476</w:t>
            </w:r>
          </w:p>
        </w:tc>
        <w:tc>
          <w:tcPr>
            <w:tcW w:w="1526" w:type="dxa"/>
            <w:shd w:val="clear" w:color="auto" w:fill="DBE5F1" w:themeFill="accent1" w:themeFillTint="33"/>
            <w:vAlign w:val="center"/>
          </w:tcPr>
          <w:p w:rsidR="00AD1B2D" w:rsidRPr="001701F3" w:rsidRDefault="00AD1B2D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33</w:t>
            </w:r>
            <w:r w:rsidRPr="001701F3">
              <w:rPr>
                <w:rFonts w:ascii="Segoe UI" w:hAnsi="Segoe UI" w:cs="Segoe UI"/>
                <w:sz w:val="24"/>
                <w:szCs w:val="24"/>
              </w:rPr>
              <w:t> </w:t>
            </w: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D1B2D" w:rsidRPr="001701F3" w:rsidRDefault="00AD1B2D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49</w:t>
            </w:r>
            <w:r w:rsidRPr="001701F3">
              <w:rPr>
                <w:rFonts w:ascii="Segoe UI" w:hAnsi="Segoe UI" w:cs="Segoe UI"/>
                <w:sz w:val="24"/>
                <w:szCs w:val="24"/>
              </w:rPr>
              <w:t> </w:t>
            </w: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D1B2D" w:rsidRPr="001701F3" w:rsidRDefault="00AD1B2D" w:rsidP="00924F1C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27 188</w:t>
            </w:r>
          </w:p>
        </w:tc>
      </w:tr>
      <w:tr w:rsidR="00AD1B2D" w:rsidRPr="001701F3" w:rsidTr="00AD1B2D">
        <w:trPr>
          <w:trHeight w:val="1912"/>
        </w:trPr>
        <w:tc>
          <w:tcPr>
            <w:tcW w:w="2552" w:type="dxa"/>
            <w:shd w:val="clear" w:color="auto" w:fill="95B3D7" w:themeFill="accent1" w:themeFillTint="99"/>
            <w:vAlign w:val="center"/>
          </w:tcPr>
          <w:p w:rsidR="00AD1B2D" w:rsidRPr="001701F3" w:rsidRDefault="00AD1B2D" w:rsidP="0001576D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Количество зарегистрированных прав собственности участников долевого строительства </w:t>
            </w:r>
            <w:r w:rsidRPr="001701F3">
              <w:rPr>
                <w:rFonts w:ascii="Segoe UI" w:eastAsia="Times New Roman" w:hAnsi="Segoe UI" w:cs="Segoe UI"/>
                <w:b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992" w:type="dxa"/>
            <w:vAlign w:val="center"/>
          </w:tcPr>
          <w:p w:rsidR="00AD1B2D" w:rsidRPr="001701F3" w:rsidRDefault="00AD1B2D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50</w:t>
            </w:r>
            <w:r w:rsidRPr="001701F3">
              <w:rPr>
                <w:rFonts w:ascii="Segoe UI" w:hAnsi="Segoe UI" w:cs="Segoe UI"/>
                <w:sz w:val="24"/>
                <w:szCs w:val="24"/>
              </w:rPr>
              <w:t> </w:t>
            </w: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992" w:type="dxa"/>
            <w:vAlign w:val="center"/>
          </w:tcPr>
          <w:p w:rsidR="00AD1B2D" w:rsidRPr="001701F3" w:rsidRDefault="00AD1B2D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61</w:t>
            </w:r>
            <w:r w:rsidRPr="001701F3">
              <w:rPr>
                <w:rFonts w:ascii="Segoe UI" w:hAnsi="Segoe UI" w:cs="Segoe UI"/>
                <w:sz w:val="24"/>
                <w:szCs w:val="24"/>
              </w:rPr>
              <w:t> </w:t>
            </w: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993" w:type="dxa"/>
            <w:vAlign w:val="center"/>
          </w:tcPr>
          <w:p w:rsidR="00AD1B2D" w:rsidRPr="001701F3" w:rsidRDefault="00AD1B2D" w:rsidP="00AD1B2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70 554</w:t>
            </w:r>
          </w:p>
        </w:tc>
        <w:tc>
          <w:tcPr>
            <w:tcW w:w="1526" w:type="dxa"/>
            <w:vAlign w:val="center"/>
          </w:tcPr>
          <w:p w:rsidR="00AD1B2D" w:rsidRPr="001701F3" w:rsidRDefault="00AD1B2D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31</w:t>
            </w:r>
            <w:r w:rsidRPr="001701F3">
              <w:rPr>
                <w:rFonts w:ascii="Segoe UI" w:hAnsi="Segoe UI" w:cs="Segoe UI"/>
                <w:sz w:val="24"/>
                <w:szCs w:val="24"/>
              </w:rPr>
              <w:t> </w:t>
            </w: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559" w:type="dxa"/>
            <w:vAlign w:val="center"/>
          </w:tcPr>
          <w:p w:rsidR="00AD1B2D" w:rsidRPr="001701F3" w:rsidRDefault="00AD1B2D" w:rsidP="0093407C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34</w:t>
            </w:r>
            <w:r w:rsidRPr="001701F3">
              <w:rPr>
                <w:rFonts w:ascii="Segoe UI" w:hAnsi="Segoe UI" w:cs="Segoe UI"/>
                <w:sz w:val="24"/>
                <w:szCs w:val="24"/>
              </w:rPr>
              <w:t> </w:t>
            </w: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9" w:type="dxa"/>
            <w:vAlign w:val="center"/>
          </w:tcPr>
          <w:p w:rsidR="00AD1B2D" w:rsidRPr="001701F3" w:rsidRDefault="00AD1B2D" w:rsidP="00924F1C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701F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24 565</w:t>
            </w:r>
          </w:p>
        </w:tc>
      </w:tr>
    </w:tbl>
    <w:p w:rsidR="008C15FA" w:rsidRPr="00822B4E" w:rsidRDefault="004637ED" w:rsidP="00AD1B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70C0"/>
          <w:sz w:val="26"/>
          <w:szCs w:val="26"/>
        </w:rPr>
      </w:pPr>
      <w:r w:rsidRPr="00630F7E">
        <w:rPr>
          <w:rFonts w:ascii="Segoe UI" w:hAnsi="Segoe UI" w:cs="Segoe UI"/>
          <w:b/>
          <w:color w:val="0070C0"/>
          <w:sz w:val="32"/>
          <w:szCs w:val="32"/>
        </w:rPr>
        <w:t>*</w:t>
      </w:r>
      <w:r w:rsidRPr="00630F7E">
        <w:rPr>
          <w:rFonts w:ascii="Segoe UI" w:hAnsi="Segoe UI" w:cs="Segoe UI"/>
          <w:color w:val="0070C0"/>
          <w:sz w:val="24"/>
          <w:szCs w:val="24"/>
        </w:rPr>
        <w:t xml:space="preserve"> </w:t>
      </w:r>
      <w:r w:rsidRPr="00822B4E">
        <w:rPr>
          <w:rFonts w:ascii="Segoe UI" w:hAnsi="Segoe UI" w:cs="Segoe UI"/>
          <w:b/>
          <w:i/>
          <w:color w:val="0070C0"/>
          <w:sz w:val="26"/>
          <w:szCs w:val="26"/>
        </w:rPr>
        <w:t>право собственности подлежит государственной регистрации</w:t>
      </w:r>
      <w:r w:rsidR="008C15FA" w:rsidRPr="00822B4E">
        <w:rPr>
          <w:rFonts w:ascii="Segoe UI" w:hAnsi="Segoe UI" w:cs="Segoe UI"/>
          <w:b/>
          <w:i/>
          <w:color w:val="0070C0"/>
          <w:sz w:val="26"/>
          <w:szCs w:val="26"/>
        </w:rPr>
        <w:t xml:space="preserve"> после окончания строительства, </w:t>
      </w:r>
      <w:r w:rsidR="004C5F92" w:rsidRPr="00822B4E">
        <w:rPr>
          <w:rFonts w:ascii="Segoe UI" w:hAnsi="Segoe UI" w:cs="Segoe UI"/>
          <w:b/>
          <w:i/>
          <w:color w:val="0070C0"/>
          <w:sz w:val="26"/>
          <w:szCs w:val="26"/>
        </w:rPr>
        <w:t xml:space="preserve">получения </w:t>
      </w:r>
      <w:r w:rsidR="00093F32" w:rsidRPr="00822B4E">
        <w:rPr>
          <w:rFonts w:ascii="Segoe UI" w:hAnsi="Segoe UI" w:cs="Segoe UI"/>
          <w:b/>
          <w:i/>
          <w:color w:val="0070C0"/>
          <w:sz w:val="26"/>
          <w:szCs w:val="26"/>
        </w:rPr>
        <w:t>строительной организацией</w:t>
      </w:r>
      <w:r w:rsidR="004C5F92" w:rsidRPr="00822B4E">
        <w:rPr>
          <w:rFonts w:ascii="Segoe UI" w:hAnsi="Segoe UI" w:cs="Segoe UI"/>
          <w:b/>
          <w:i/>
          <w:color w:val="0070C0"/>
          <w:sz w:val="26"/>
          <w:szCs w:val="26"/>
        </w:rPr>
        <w:t xml:space="preserve"> </w:t>
      </w:r>
      <w:r w:rsidRPr="00822B4E">
        <w:rPr>
          <w:rFonts w:ascii="Segoe UI" w:hAnsi="Segoe UI" w:cs="Segoe UI"/>
          <w:b/>
          <w:i/>
          <w:color w:val="0070C0"/>
          <w:sz w:val="26"/>
          <w:szCs w:val="26"/>
        </w:rPr>
        <w:t xml:space="preserve">разрешения на ввод </w:t>
      </w:r>
      <w:r w:rsidR="004C5F92" w:rsidRPr="00822B4E">
        <w:rPr>
          <w:rFonts w:ascii="Segoe UI" w:hAnsi="Segoe UI" w:cs="Segoe UI"/>
          <w:b/>
          <w:i/>
          <w:color w:val="0070C0"/>
          <w:sz w:val="26"/>
          <w:szCs w:val="26"/>
        </w:rPr>
        <w:t xml:space="preserve">объекта </w:t>
      </w:r>
      <w:r w:rsidRPr="00822B4E">
        <w:rPr>
          <w:rFonts w:ascii="Segoe UI" w:hAnsi="Segoe UI" w:cs="Segoe UI"/>
          <w:b/>
          <w:i/>
          <w:color w:val="0070C0"/>
          <w:sz w:val="26"/>
          <w:szCs w:val="26"/>
        </w:rPr>
        <w:t xml:space="preserve">в эксплуатацию </w:t>
      </w:r>
      <w:r w:rsidR="004C5F92" w:rsidRPr="00822B4E">
        <w:rPr>
          <w:rFonts w:ascii="Segoe UI" w:hAnsi="Segoe UI" w:cs="Segoe UI"/>
          <w:b/>
          <w:i/>
          <w:color w:val="0070C0"/>
          <w:sz w:val="26"/>
          <w:szCs w:val="26"/>
        </w:rPr>
        <w:t xml:space="preserve">и </w:t>
      </w:r>
      <w:r w:rsidRPr="00822B4E">
        <w:rPr>
          <w:rFonts w:ascii="Segoe UI" w:hAnsi="Segoe UI" w:cs="Segoe UI"/>
          <w:b/>
          <w:i/>
          <w:color w:val="0070C0"/>
          <w:sz w:val="26"/>
          <w:szCs w:val="26"/>
        </w:rPr>
        <w:t>осуществления кадастрового учета</w:t>
      </w:r>
      <w:r w:rsidR="004C5F92" w:rsidRPr="00822B4E">
        <w:rPr>
          <w:rFonts w:ascii="Segoe UI" w:hAnsi="Segoe UI" w:cs="Segoe UI"/>
          <w:b/>
          <w:i/>
          <w:color w:val="0070C0"/>
          <w:sz w:val="26"/>
          <w:szCs w:val="26"/>
        </w:rPr>
        <w:t>.</w:t>
      </w:r>
    </w:p>
    <w:sectPr w:rsidR="008C15FA" w:rsidRPr="00822B4E" w:rsidSect="00AD1B2D">
      <w:headerReference w:type="default" r:id="rId8"/>
      <w:pgSz w:w="11906" w:h="16838" w:code="9"/>
      <w:pgMar w:top="426" w:right="707" w:bottom="284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35" w:rsidRDefault="00DC0835" w:rsidP="0079465A">
      <w:pPr>
        <w:spacing w:after="0" w:line="240" w:lineRule="auto"/>
      </w:pPr>
      <w:r>
        <w:separator/>
      </w:r>
    </w:p>
  </w:endnote>
  <w:endnote w:type="continuationSeparator" w:id="0">
    <w:p w:rsidR="00DC0835" w:rsidRDefault="00DC0835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35" w:rsidRDefault="00DC0835" w:rsidP="0079465A">
      <w:pPr>
        <w:spacing w:after="0" w:line="240" w:lineRule="auto"/>
      </w:pPr>
      <w:r>
        <w:separator/>
      </w:r>
    </w:p>
  </w:footnote>
  <w:footnote w:type="continuationSeparator" w:id="0">
    <w:p w:rsidR="00DC0835" w:rsidRDefault="00DC0835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DC0835" w:rsidRDefault="00F64DBB">
        <w:pPr>
          <w:pStyle w:val="a6"/>
          <w:jc w:val="center"/>
        </w:pPr>
        <w:fldSimple w:instr=" PAGE   \* MERGEFORMAT ">
          <w:r w:rsidR="00950A73">
            <w:rPr>
              <w:noProof/>
            </w:rPr>
            <w:t>2</w:t>
          </w:r>
        </w:fldSimple>
      </w:p>
    </w:sdtContent>
  </w:sdt>
  <w:p w:rsidR="00DC0835" w:rsidRDefault="00DC08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4AF727C1"/>
    <w:multiLevelType w:val="hybridMultilevel"/>
    <w:tmpl w:val="E038433E"/>
    <w:lvl w:ilvl="0" w:tplc="D7D46A00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1576D"/>
    <w:rsid w:val="000362B7"/>
    <w:rsid w:val="000509D4"/>
    <w:rsid w:val="0006451C"/>
    <w:rsid w:val="00071CEC"/>
    <w:rsid w:val="00073539"/>
    <w:rsid w:val="000802F8"/>
    <w:rsid w:val="00081C49"/>
    <w:rsid w:val="00093F32"/>
    <w:rsid w:val="000A08BD"/>
    <w:rsid w:val="000D4BF2"/>
    <w:rsid w:val="000E5A14"/>
    <w:rsid w:val="00100A4E"/>
    <w:rsid w:val="0014443F"/>
    <w:rsid w:val="001463E1"/>
    <w:rsid w:val="0015038A"/>
    <w:rsid w:val="00150E94"/>
    <w:rsid w:val="001672B1"/>
    <w:rsid w:val="001701F3"/>
    <w:rsid w:val="00174C20"/>
    <w:rsid w:val="001A13E0"/>
    <w:rsid w:val="001A2EFD"/>
    <w:rsid w:val="001B0077"/>
    <w:rsid w:val="001B78ED"/>
    <w:rsid w:val="001D6320"/>
    <w:rsid w:val="001D79BD"/>
    <w:rsid w:val="001F7F2A"/>
    <w:rsid w:val="002306D4"/>
    <w:rsid w:val="002331CD"/>
    <w:rsid w:val="00246DCF"/>
    <w:rsid w:val="0027302D"/>
    <w:rsid w:val="00280F61"/>
    <w:rsid w:val="00291932"/>
    <w:rsid w:val="002B06D0"/>
    <w:rsid w:val="002C0BB1"/>
    <w:rsid w:val="002C0F4E"/>
    <w:rsid w:val="002D1BD7"/>
    <w:rsid w:val="002E50F0"/>
    <w:rsid w:val="002F3E1F"/>
    <w:rsid w:val="002F3FA5"/>
    <w:rsid w:val="00315AC5"/>
    <w:rsid w:val="003248FF"/>
    <w:rsid w:val="003278C7"/>
    <w:rsid w:val="003319D1"/>
    <w:rsid w:val="003424A3"/>
    <w:rsid w:val="00342873"/>
    <w:rsid w:val="003522E5"/>
    <w:rsid w:val="00367915"/>
    <w:rsid w:val="00377B5C"/>
    <w:rsid w:val="003853CD"/>
    <w:rsid w:val="0039712A"/>
    <w:rsid w:val="003A5513"/>
    <w:rsid w:val="003B0AC4"/>
    <w:rsid w:val="003D54B9"/>
    <w:rsid w:val="003F632B"/>
    <w:rsid w:val="00415EA0"/>
    <w:rsid w:val="00421EDC"/>
    <w:rsid w:val="004233B1"/>
    <w:rsid w:val="00435A75"/>
    <w:rsid w:val="00435DBD"/>
    <w:rsid w:val="0045142F"/>
    <w:rsid w:val="00453CE4"/>
    <w:rsid w:val="004637ED"/>
    <w:rsid w:val="00464B83"/>
    <w:rsid w:val="004A5366"/>
    <w:rsid w:val="004B1538"/>
    <w:rsid w:val="004B498B"/>
    <w:rsid w:val="004B7CB2"/>
    <w:rsid w:val="004C166C"/>
    <w:rsid w:val="004C4069"/>
    <w:rsid w:val="004C5F92"/>
    <w:rsid w:val="004D7655"/>
    <w:rsid w:val="00507657"/>
    <w:rsid w:val="0051156C"/>
    <w:rsid w:val="005323DF"/>
    <w:rsid w:val="00553D58"/>
    <w:rsid w:val="00554E31"/>
    <w:rsid w:val="00563E4F"/>
    <w:rsid w:val="00571B31"/>
    <w:rsid w:val="0057698D"/>
    <w:rsid w:val="005814BD"/>
    <w:rsid w:val="00582A28"/>
    <w:rsid w:val="005C05AC"/>
    <w:rsid w:val="005C611A"/>
    <w:rsid w:val="005E1DDE"/>
    <w:rsid w:val="005F4078"/>
    <w:rsid w:val="005F5250"/>
    <w:rsid w:val="00601ACB"/>
    <w:rsid w:val="006127E4"/>
    <w:rsid w:val="00617B29"/>
    <w:rsid w:val="00630F7E"/>
    <w:rsid w:val="0067472C"/>
    <w:rsid w:val="00682974"/>
    <w:rsid w:val="006829B3"/>
    <w:rsid w:val="00683675"/>
    <w:rsid w:val="00687218"/>
    <w:rsid w:val="00692410"/>
    <w:rsid w:val="006936C1"/>
    <w:rsid w:val="006B31BD"/>
    <w:rsid w:val="006B391F"/>
    <w:rsid w:val="006C6CE7"/>
    <w:rsid w:val="006D1E23"/>
    <w:rsid w:val="006D207C"/>
    <w:rsid w:val="006D7F2E"/>
    <w:rsid w:val="006F3A36"/>
    <w:rsid w:val="006F4D48"/>
    <w:rsid w:val="007142D4"/>
    <w:rsid w:val="00720C71"/>
    <w:rsid w:val="007258DD"/>
    <w:rsid w:val="00733A09"/>
    <w:rsid w:val="00734385"/>
    <w:rsid w:val="00734F74"/>
    <w:rsid w:val="00737113"/>
    <w:rsid w:val="007507A6"/>
    <w:rsid w:val="00750E1B"/>
    <w:rsid w:val="00757810"/>
    <w:rsid w:val="00772562"/>
    <w:rsid w:val="0077258F"/>
    <w:rsid w:val="0078762B"/>
    <w:rsid w:val="0079465A"/>
    <w:rsid w:val="0079694E"/>
    <w:rsid w:val="007A23D7"/>
    <w:rsid w:val="007C7CD8"/>
    <w:rsid w:val="007D60B7"/>
    <w:rsid w:val="00811F98"/>
    <w:rsid w:val="00812484"/>
    <w:rsid w:val="008215AA"/>
    <w:rsid w:val="00822B4E"/>
    <w:rsid w:val="00851309"/>
    <w:rsid w:val="00853E2A"/>
    <w:rsid w:val="008A4027"/>
    <w:rsid w:val="008C15FA"/>
    <w:rsid w:val="008E58B3"/>
    <w:rsid w:val="00910A1B"/>
    <w:rsid w:val="00924F1C"/>
    <w:rsid w:val="00930359"/>
    <w:rsid w:val="0093407C"/>
    <w:rsid w:val="00950A73"/>
    <w:rsid w:val="009516A9"/>
    <w:rsid w:val="00965026"/>
    <w:rsid w:val="00974196"/>
    <w:rsid w:val="00976714"/>
    <w:rsid w:val="00983553"/>
    <w:rsid w:val="009B4976"/>
    <w:rsid w:val="009C6B47"/>
    <w:rsid w:val="009F0A04"/>
    <w:rsid w:val="00A11ABA"/>
    <w:rsid w:val="00A35661"/>
    <w:rsid w:val="00A44201"/>
    <w:rsid w:val="00A50EE8"/>
    <w:rsid w:val="00A5126B"/>
    <w:rsid w:val="00A56F67"/>
    <w:rsid w:val="00A577C4"/>
    <w:rsid w:val="00A628DF"/>
    <w:rsid w:val="00A731BE"/>
    <w:rsid w:val="00AB2C30"/>
    <w:rsid w:val="00AC6207"/>
    <w:rsid w:val="00AD0DE8"/>
    <w:rsid w:val="00AD1B2D"/>
    <w:rsid w:val="00AF5244"/>
    <w:rsid w:val="00B51A8B"/>
    <w:rsid w:val="00B521BA"/>
    <w:rsid w:val="00B67934"/>
    <w:rsid w:val="00B67C1D"/>
    <w:rsid w:val="00BA48FA"/>
    <w:rsid w:val="00BA5844"/>
    <w:rsid w:val="00BB39F3"/>
    <w:rsid w:val="00BC676D"/>
    <w:rsid w:val="00BE1BEA"/>
    <w:rsid w:val="00C047EC"/>
    <w:rsid w:val="00C15064"/>
    <w:rsid w:val="00C232B0"/>
    <w:rsid w:val="00C43AF9"/>
    <w:rsid w:val="00C45378"/>
    <w:rsid w:val="00C45569"/>
    <w:rsid w:val="00C50CE9"/>
    <w:rsid w:val="00C57463"/>
    <w:rsid w:val="00C71538"/>
    <w:rsid w:val="00C8433C"/>
    <w:rsid w:val="00CA1C6D"/>
    <w:rsid w:val="00CC505E"/>
    <w:rsid w:val="00D05442"/>
    <w:rsid w:val="00D1021A"/>
    <w:rsid w:val="00D171D8"/>
    <w:rsid w:val="00D2053B"/>
    <w:rsid w:val="00D41F8C"/>
    <w:rsid w:val="00D438F5"/>
    <w:rsid w:val="00DA10C6"/>
    <w:rsid w:val="00DB1FC2"/>
    <w:rsid w:val="00DB4907"/>
    <w:rsid w:val="00DC0835"/>
    <w:rsid w:val="00DC7B8A"/>
    <w:rsid w:val="00DF39E2"/>
    <w:rsid w:val="00DF6DBE"/>
    <w:rsid w:val="00E03875"/>
    <w:rsid w:val="00E05050"/>
    <w:rsid w:val="00E23AF3"/>
    <w:rsid w:val="00E27DBA"/>
    <w:rsid w:val="00E52F94"/>
    <w:rsid w:val="00E62511"/>
    <w:rsid w:val="00E74376"/>
    <w:rsid w:val="00E75BB8"/>
    <w:rsid w:val="00E86714"/>
    <w:rsid w:val="00EA348D"/>
    <w:rsid w:val="00EA7D0A"/>
    <w:rsid w:val="00EB1A5F"/>
    <w:rsid w:val="00EE3F2D"/>
    <w:rsid w:val="00EF66C7"/>
    <w:rsid w:val="00F01ECB"/>
    <w:rsid w:val="00F35B81"/>
    <w:rsid w:val="00F46184"/>
    <w:rsid w:val="00F64DBB"/>
    <w:rsid w:val="00F65196"/>
    <w:rsid w:val="00F7168C"/>
    <w:rsid w:val="00F766DD"/>
    <w:rsid w:val="00F76FBD"/>
    <w:rsid w:val="00F96A40"/>
    <w:rsid w:val="00FA324A"/>
    <w:rsid w:val="00FA5EF9"/>
    <w:rsid w:val="00FB53EA"/>
    <w:rsid w:val="00F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7</cp:revision>
  <cp:lastPrinted>2020-07-09T08:43:00Z</cp:lastPrinted>
  <dcterms:created xsi:type="dcterms:W3CDTF">2020-07-09T07:18:00Z</dcterms:created>
  <dcterms:modified xsi:type="dcterms:W3CDTF">2020-07-09T09:18:00Z</dcterms:modified>
</cp:coreProperties>
</file>